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贵州黔南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科技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2022年“专升本”专业考试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成绩复核申请表</w:t>
      </w:r>
    </w:p>
    <w:bookmarkEnd w:id="0"/>
    <w:tbl>
      <w:tblPr>
        <w:tblStyle w:val="3"/>
        <w:tblW w:w="9579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570"/>
        <w:gridCol w:w="2328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专业课准考证号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考场号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考试科类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理科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艺术文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艺术理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存在疑义科目详细信息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4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专业成绩</w:t>
            </w:r>
          </w:p>
        </w:tc>
        <w:tc>
          <w:tcPr>
            <w:tcW w:w="4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6" w:hRule="atLeast"/>
        </w:trPr>
        <w:tc>
          <w:tcPr>
            <w:tcW w:w="2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由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考生本人签字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316E7"/>
    <w:rsid w:val="373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2022-05-31T09:05:00Z</dcterms:created>
  <dc:creator>陈漂亮ຕ</dc:creator>
  <cp:lastModifiedBy>陈漂亮ຕ</cp:lastModifiedBy>
  <dcterms:modified xsi:type="dcterms:W3CDTF">2022-05-31T09:06:50Z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97FFAF0307D94F639B27399C5D39B937</vt:lpwstr>
  </property>
</Properties>
</file>